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j8spj8ymddl" w:id="0"/>
      <w:bookmarkEnd w:id="0"/>
      <w:r w:rsidDel="00000000" w:rsidR="00000000" w:rsidRPr="00000000">
        <w:rPr>
          <w:b w:val="1"/>
          <w:bCs w:val="1"/>
          <w:sz w:val="34"/>
          <w:szCs w:val="34"/>
          <w:rtl w:val="0"/>
        </w:rPr>
        <w:t xml:space="preserve">Scale360Ai</w:t>
      </w:r>
    </w:p>
    <w:p w:rsidR="00000000" w:rsidDel="00000000" w:rsidP="00000000" w:rsidRDefault="00000000" w:rsidRPr="00000000" w14:paraId="00000003">
      <w:pPr>
        <w:pStyle w:val="Heading3"/>
        <w:keepNext w:val="0"/>
        <w:keepLines w:val="0"/>
        <w:spacing w:before="280" w:lineRule="auto"/>
        <w:rPr>
          <w:b w:val="1"/>
          <w:bCs w:val="1"/>
          <w:color w:val="000000"/>
          <w:sz w:val="26"/>
          <w:szCs w:val="26"/>
        </w:rPr>
      </w:pPr>
      <w:bookmarkStart w:colFirst="0" w:colLast="0" w:name="_4gvrnv636mq5" w:id="1"/>
      <w:bookmarkEnd w:id="1"/>
      <w:r w:rsidDel="00000000" w:rsidR="00000000" w:rsidRPr="00000000">
        <w:rPr>
          <w:b w:val="1"/>
          <w:bCs w:val="1"/>
          <w:color w:val="000000"/>
          <w:sz w:val="26"/>
          <w:szCs w:val="26"/>
          <w:rtl w:val="0"/>
        </w:rPr>
        <w:t xml:space="preserve">AI Web &amp; Telephony Bot Solutions</w:t>
      </w:r>
    </w:p>
    <w:p w:rsidR="00000000" w:rsidDel="00000000" w:rsidP="00000000" w:rsidRDefault="00000000" w:rsidRPr="00000000" w14:paraId="00000004">
      <w:pPr>
        <w:spacing w:after="240" w:before="240" w:lineRule="auto"/>
        <w:rPr/>
      </w:pPr>
      <w:r w:rsidDel="00000000" w:rsidR="00000000" w:rsidRPr="00000000">
        <w:rPr>
          <w:rtl w:val="0"/>
        </w:rPr>
        <w:t xml:space="preserve">Automate Conversations. Scale Engagement. Reduce Cost.</w:t>
      </w:r>
    </w:p>
    <w:p w:rsidR="00000000" w:rsidDel="00000000" w:rsidP="00000000" w:rsidRDefault="00000000" w:rsidRPr="00000000" w14:paraId="000000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3"/>
        <w:keepNext w:val="0"/>
        <w:keepLines w:val="0"/>
        <w:spacing w:before="280" w:lineRule="auto"/>
        <w:rPr>
          <w:b w:val="1"/>
          <w:bCs w:val="1"/>
          <w:color w:val="000000"/>
          <w:sz w:val="26"/>
          <w:szCs w:val="26"/>
        </w:rPr>
      </w:pPr>
      <w:bookmarkStart w:colFirst="0" w:colLast="0" w:name="_au68mai3z338" w:id="2"/>
      <w:bookmarkEnd w:id="2"/>
      <w:r w:rsidDel="00000000" w:rsidR="00000000" w:rsidRPr="00000000">
        <w:rPr>
          <w:b w:val="1"/>
          <w:bCs w:val="1"/>
          <w:color w:val="000000"/>
          <w:sz w:val="26"/>
          <w:szCs w:val="26"/>
          <w:rtl w:val="0"/>
        </w:rPr>
        <w:t xml:space="preserve">About the Solution</w:t>
      </w:r>
    </w:p>
    <w:p w:rsidR="00000000" w:rsidDel="00000000" w:rsidP="00000000" w:rsidRDefault="00000000" w:rsidRPr="00000000" w14:paraId="00000007">
      <w:pPr>
        <w:spacing w:after="240" w:before="240" w:lineRule="auto"/>
        <w:rPr/>
      </w:pPr>
      <w:r w:rsidDel="00000000" w:rsidR="00000000" w:rsidRPr="00000000">
        <w:rPr>
          <w:rtl w:val="0"/>
        </w:rPr>
        <w:t xml:space="preserve">Scale360Ai delivers AI-powered web and telephony bots that automate customer conversations across websites and phone calls. The solution enables instant engagement, lead qualification, and efficient call handling while maintaining a professional, human-like experience.</w:t>
      </w:r>
    </w:p>
    <w:p w:rsidR="00000000" w:rsidDel="00000000" w:rsidP="00000000" w:rsidRDefault="00000000" w:rsidRPr="00000000" w14:paraId="0000000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Style w:val="Heading3"/>
        <w:keepNext w:val="0"/>
        <w:keepLines w:val="0"/>
        <w:spacing w:before="280" w:lineRule="auto"/>
        <w:rPr>
          <w:b w:val="1"/>
          <w:bCs w:val="1"/>
          <w:color w:val="000000"/>
          <w:sz w:val="26"/>
          <w:szCs w:val="26"/>
        </w:rPr>
      </w:pPr>
      <w:bookmarkStart w:colFirst="0" w:colLast="0" w:name="_frqimyyejipz" w:id="3"/>
      <w:bookmarkEnd w:id="3"/>
      <w:r w:rsidDel="00000000" w:rsidR="00000000" w:rsidRPr="00000000">
        <w:rPr>
          <w:b w:val="1"/>
          <w:bCs w:val="1"/>
          <w:color w:val="000000"/>
          <w:sz w:val="26"/>
          <w:szCs w:val="26"/>
          <w:rtl w:val="0"/>
        </w:rPr>
        <w:t xml:space="preserve">Business Challenges</w:t>
      </w:r>
    </w:p>
    <w:p w:rsidR="00000000" w:rsidDel="00000000" w:rsidP="00000000" w:rsidRDefault="00000000" w:rsidRPr="00000000" w14:paraId="0000000A">
      <w:pPr>
        <w:numPr>
          <w:ilvl w:val="0"/>
          <w:numId w:val="1"/>
        </w:numPr>
        <w:spacing w:after="0" w:afterAutospacing="0" w:before="240" w:lineRule="auto"/>
        <w:ind w:left="720" w:hanging="360"/>
      </w:pPr>
      <w:r w:rsidDel="00000000" w:rsidR="00000000" w:rsidRPr="00000000">
        <w:rPr>
          <w:rtl w:val="0"/>
        </w:rPr>
        <w:t xml:space="preserve">High volume of web and phone inquiries</w:t>
      </w:r>
    </w:p>
    <w:p w:rsidR="00000000" w:rsidDel="00000000" w:rsidP="00000000" w:rsidRDefault="00000000" w:rsidRPr="00000000" w14:paraId="0000000B">
      <w:pPr>
        <w:numPr>
          <w:ilvl w:val="0"/>
          <w:numId w:val="1"/>
        </w:numPr>
        <w:spacing w:after="0" w:afterAutospacing="0" w:before="0" w:beforeAutospacing="0" w:lineRule="auto"/>
        <w:ind w:left="720" w:hanging="360"/>
      </w:pPr>
      <w:r w:rsidDel="00000000" w:rsidR="00000000" w:rsidRPr="00000000">
        <w:rPr>
          <w:rtl w:val="0"/>
        </w:rPr>
        <w:t xml:space="preserve">Manual and delayed response handling</w:t>
      </w:r>
    </w:p>
    <w:p w:rsidR="00000000" w:rsidDel="00000000" w:rsidP="00000000" w:rsidRDefault="00000000" w:rsidRPr="00000000" w14:paraId="0000000C">
      <w:pPr>
        <w:numPr>
          <w:ilvl w:val="0"/>
          <w:numId w:val="1"/>
        </w:numPr>
        <w:spacing w:after="0" w:afterAutospacing="0" w:before="0" w:beforeAutospacing="0" w:lineRule="auto"/>
        <w:ind w:left="720" w:hanging="360"/>
      </w:pPr>
      <w:r w:rsidDel="00000000" w:rsidR="00000000" w:rsidRPr="00000000">
        <w:rPr>
          <w:rtl w:val="0"/>
        </w:rPr>
        <w:t xml:space="preserve">Limited availability outside business hours</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rtl w:val="0"/>
        </w:rPr>
        <w:t xml:space="preserve">Increasing operational and staffing costs</w:t>
      </w:r>
    </w:p>
    <w:p w:rsidR="00000000" w:rsidDel="00000000" w:rsidP="00000000" w:rsidRDefault="00000000" w:rsidRPr="00000000" w14:paraId="0000000E">
      <w:pPr>
        <w:numPr>
          <w:ilvl w:val="0"/>
          <w:numId w:val="1"/>
        </w:numPr>
        <w:spacing w:after="240" w:before="0" w:beforeAutospacing="0" w:lineRule="auto"/>
        <w:ind w:left="720" w:hanging="360"/>
      </w:pPr>
      <w:r w:rsidDel="00000000" w:rsidR="00000000" w:rsidRPr="00000000">
        <w:rPr>
          <w:rtl w:val="0"/>
        </w:rPr>
        <w:t xml:space="preserve">Difficulty scaling customer engagement</w:t>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3"/>
        <w:keepNext w:val="0"/>
        <w:keepLines w:val="0"/>
        <w:spacing w:before="280" w:lineRule="auto"/>
        <w:rPr>
          <w:b w:val="1"/>
          <w:bCs w:val="1"/>
          <w:color w:val="000000"/>
          <w:sz w:val="26"/>
          <w:szCs w:val="26"/>
        </w:rPr>
      </w:pPr>
      <w:bookmarkStart w:colFirst="0" w:colLast="0" w:name="_p8jrxuhvjeiy" w:id="4"/>
      <w:bookmarkEnd w:id="4"/>
      <w:r w:rsidDel="00000000" w:rsidR="00000000" w:rsidRPr="00000000">
        <w:rPr>
          <w:b w:val="1"/>
          <w:bCs w:val="1"/>
          <w:color w:val="000000"/>
          <w:sz w:val="26"/>
          <w:szCs w:val="26"/>
          <w:rtl w:val="0"/>
        </w:rPr>
        <w:t xml:space="preserve">Our AI Solution</w:t>
      </w:r>
    </w:p>
    <w:p w:rsidR="00000000" w:rsidDel="00000000" w:rsidP="00000000" w:rsidRDefault="00000000" w:rsidRPr="00000000" w14:paraId="00000011">
      <w:pPr>
        <w:numPr>
          <w:ilvl w:val="0"/>
          <w:numId w:val="2"/>
        </w:numPr>
        <w:spacing w:after="0" w:afterAutospacing="0" w:before="240" w:lineRule="auto"/>
        <w:ind w:left="720" w:hanging="360"/>
      </w:pPr>
      <w:r w:rsidDel="00000000" w:rsidR="00000000" w:rsidRPr="00000000">
        <w:rPr>
          <w:rtl w:val="0"/>
        </w:rPr>
        <w:t xml:space="preserve">AI Web Chatbot for real-time visitor engagement</w:t>
      </w:r>
    </w:p>
    <w:p w:rsidR="00000000" w:rsidDel="00000000" w:rsidP="00000000" w:rsidRDefault="00000000" w:rsidRPr="00000000" w14:paraId="00000012">
      <w:pPr>
        <w:numPr>
          <w:ilvl w:val="0"/>
          <w:numId w:val="2"/>
        </w:numPr>
        <w:spacing w:after="0" w:afterAutospacing="0" w:before="0" w:beforeAutospacing="0" w:lineRule="auto"/>
        <w:ind w:left="720" w:hanging="360"/>
      </w:pPr>
      <w:r w:rsidDel="00000000" w:rsidR="00000000" w:rsidRPr="00000000">
        <w:rPr>
          <w:rtl w:val="0"/>
        </w:rPr>
        <w:t xml:space="preserve">AI Call Bot for inbound and outbound calls</w:t>
      </w:r>
    </w:p>
    <w:p w:rsidR="00000000" w:rsidDel="00000000" w:rsidP="00000000" w:rsidRDefault="00000000" w:rsidRPr="00000000" w14:paraId="00000013">
      <w:pPr>
        <w:numPr>
          <w:ilvl w:val="0"/>
          <w:numId w:val="2"/>
        </w:numPr>
        <w:spacing w:after="0" w:afterAutospacing="0" w:before="0" w:beforeAutospacing="0" w:lineRule="auto"/>
        <w:ind w:left="720" w:hanging="360"/>
      </w:pPr>
      <w:r w:rsidDel="00000000" w:rsidR="00000000" w:rsidRPr="00000000">
        <w:rPr>
          <w:rtl w:val="0"/>
        </w:rPr>
        <w:t xml:space="preserve">Natural language processing using LLM, STT, and TTS</w:t>
      </w:r>
    </w:p>
    <w:p w:rsidR="00000000" w:rsidDel="00000000" w:rsidP="00000000" w:rsidRDefault="00000000" w:rsidRPr="00000000" w14:paraId="00000014">
      <w:pPr>
        <w:numPr>
          <w:ilvl w:val="0"/>
          <w:numId w:val="2"/>
        </w:numPr>
        <w:spacing w:after="0" w:afterAutospacing="0" w:before="0" w:beforeAutospacing="0" w:lineRule="auto"/>
        <w:ind w:left="720" w:hanging="360"/>
      </w:pPr>
      <w:r w:rsidDel="00000000" w:rsidR="00000000" w:rsidRPr="00000000">
        <w:rPr>
          <w:rtl w:val="0"/>
        </w:rPr>
        <w:t xml:space="preserve">VoIP, CRM, and calendar integrations</w:t>
      </w:r>
    </w:p>
    <w:p w:rsidR="00000000" w:rsidDel="00000000" w:rsidP="00000000" w:rsidRDefault="00000000" w:rsidRPr="00000000" w14:paraId="00000015">
      <w:pPr>
        <w:numPr>
          <w:ilvl w:val="0"/>
          <w:numId w:val="2"/>
        </w:numPr>
        <w:spacing w:after="240" w:before="0" w:beforeAutospacing="0" w:lineRule="auto"/>
        <w:ind w:left="720" w:hanging="360"/>
      </w:pPr>
      <w:r w:rsidDel="00000000" w:rsidR="00000000" w:rsidRPr="00000000">
        <w:rPr>
          <w:rtl w:val="0"/>
        </w:rPr>
        <w:t xml:space="preserve">Smart escalation to human agents when required</w:t>
      </w:r>
    </w:p>
    <w:p w:rsidR="00000000" w:rsidDel="00000000" w:rsidP="00000000" w:rsidRDefault="00000000" w:rsidRPr="00000000" w14:paraId="000000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pStyle w:val="Heading3"/>
        <w:keepNext w:val="0"/>
        <w:keepLines w:val="0"/>
        <w:spacing w:before="280" w:lineRule="auto"/>
        <w:rPr>
          <w:b w:val="1"/>
          <w:bCs w:val="1"/>
          <w:color w:val="000000"/>
          <w:sz w:val="26"/>
          <w:szCs w:val="26"/>
        </w:rPr>
      </w:pPr>
      <w:bookmarkStart w:colFirst="0" w:colLast="0" w:name="_ua2zbs4vkn8y" w:id="5"/>
      <w:bookmarkEnd w:id="5"/>
      <w:r w:rsidDel="00000000" w:rsidR="00000000" w:rsidRPr="00000000">
        <w:rPr>
          <w:b w:val="1"/>
          <w:bCs w:val="1"/>
          <w:color w:val="000000"/>
          <w:sz w:val="26"/>
          <w:szCs w:val="26"/>
          <w:rtl w:val="0"/>
        </w:rPr>
        <w:t xml:space="preserve">Project Results</w:t>
      </w:r>
    </w:p>
    <w:p w:rsidR="00000000" w:rsidDel="00000000" w:rsidP="00000000" w:rsidRDefault="00000000" w:rsidRPr="00000000" w14:paraId="00000018">
      <w:pPr>
        <w:spacing w:after="240" w:before="240" w:lineRule="auto"/>
        <w:rPr/>
      </w:pPr>
      <w:r w:rsidDel="00000000" w:rsidR="00000000" w:rsidRPr="00000000">
        <w:rPr>
          <w:rtl w:val="0"/>
        </w:rPr>
        <w:t xml:space="preserve">The AI web and telephony bot reduced response times to seconds and significantly lowered manual workload. Customer inquiries are now handled consistently across web and phone channels, enabling scalable growth without additional staffing.</w:t>
      </w:r>
    </w:p>
    <w:p w:rsidR="00000000" w:rsidDel="00000000" w:rsidP="00000000" w:rsidRDefault="00000000" w:rsidRPr="00000000" w14:paraId="000000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3"/>
        <w:keepNext w:val="0"/>
        <w:keepLines w:val="0"/>
        <w:spacing w:before="280" w:lineRule="auto"/>
        <w:rPr>
          <w:b w:val="1"/>
          <w:bCs w:val="1"/>
          <w:color w:val="000000"/>
          <w:sz w:val="26"/>
          <w:szCs w:val="26"/>
        </w:rPr>
      </w:pPr>
      <w:bookmarkStart w:colFirst="0" w:colLast="0" w:name="_3qba84n5hdee" w:id="6"/>
      <w:bookmarkEnd w:id="6"/>
      <w:r w:rsidDel="00000000" w:rsidR="00000000" w:rsidRPr="00000000">
        <w:rPr>
          <w:b w:val="1"/>
          <w:bCs w:val="1"/>
          <w:color w:val="000000"/>
          <w:sz w:val="26"/>
          <w:szCs w:val="26"/>
          <w:rtl w:val="0"/>
        </w:rPr>
        <w:t xml:space="preserve">Why Scale360Ai</w:t>
      </w:r>
    </w:p>
    <w:p w:rsidR="00000000" w:rsidDel="00000000" w:rsidP="00000000" w:rsidRDefault="00000000" w:rsidRPr="00000000" w14:paraId="0000001B">
      <w:pPr>
        <w:spacing w:after="240" w:before="240" w:lineRule="auto"/>
        <w:rPr/>
      </w:pPr>
      <w:r w:rsidDel="00000000" w:rsidR="00000000" w:rsidRPr="00000000">
        <w:rPr>
          <w:rtl w:val="0"/>
        </w:rPr>
        <w:t xml:space="preserve">Business-first AI solutions, fast deployment, secure architecture, measurable ROI, and long-term partnership focus.</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3"/>
        <w:keepNext w:val="0"/>
        <w:keepLines w:val="0"/>
        <w:spacing w:before="280" w:lineRule="auto"/>
        <w:rPr>
          <w:b w:val="1"/>
          <w:bCs w:val="1"/>
          <w:color w:val="000000"/>
          <w:sz w:val="26"/>
          <w:szCs w:val="26"/>
        </w:rPr>
      </w:pPr>
      <w:bookmarkStart w:colFirst="0" w:colLast="0" w:name="_denfsrpu4nhy" w:id="7"/>
      <w:bookmarkEnd w:id="7"/>
      <w:r w:rsidDel="00000000" w:rsidR="00000000" w:rsidRPr="00000000">
        <w:rPr>
          <w:b w:val="1"/>
          <w:bCs w:val="1"/>
          <w:color w:val="000000"/>
          <w:sz w:val="26"/>
          <w:szCs w:val="26"/>
          <w:rtl w:val="0"/>
        </w:rPr>
        <w:t xml:space="preserve">Contact Information</w:t>
      </w:r>
    </w:p>
    <w:p w:rsidR="00000000" w:rsidDel="00000000" w:rsidP="00000000" w:rsidRDefault="00000000" w:rsidRPr="00000000" w14:paraId="0000001E">
      <w:pPr>
        <w:spacing w:after="240" w:before="240" w:lineRule="auto"/>
        <w:rPr/>
      </w:pPr>
      <w:r w:rsidDel="00000000" w:rsidR="00000000" w:rsidRPr="00000000">
        <w:rPr>
          <w:rtl w:val="0"/>
        </w:rPr>
        <w:t xml:space="preserve">Website:</w:t>
      </w:r>
      <w:hyperlink r:id="rId6">
        <w:r w:rsidDel="00000000" w:rsidR="00000000" w:rsidRPr="00000000">
          <w:rPr>
            <w:rtl w:val="0"/>
          </w:rPr>
          <w:t xml:space="preserve"> </w:t>
        </w:r>
      </w:hyperlink>
      <w:hyperlink r:id="rId7">
        <w:r w:rsidDel="00000000" w:rsidR="00000000" w:rsidRPr="00000000">
          <w:rPr>
            <w:color w:val="1155cc"/>
            <w:u w:val="single"/>
            <w:rtl w:val="0"/>
          </w:rPr>
          <w:t xml:space="preserve">https://scale360ai.com</w:t>
          <w:br w:type="textWrapping"/>
        </w:r>
      </w:hyperlink>
      <w:r w:rsidDel="00000000" w:rsidR="00000000" w:rsidRPr="00000000">
        <w:rPr>
          <w:rtl w:val="0"/>
        </w:rPr>
        <w:t xml:space="preserve">Email: info@scale360ai.com</w:t>
        <w:br w:type="textWrapping"/>
        <w:t xml:space="preserve">Phone: (514) 975-8651</w:t>
        <w:br w:type="textWrapping"/>
        <w:t xml:space="preserve">Location: Montreal, Canada</w:t>
      </w:r>
    </w:p>
    <w:p w:rsidR="00000000" w:rsidDel="00000000" w:rsidP="00000000" w:rsidRDefault="00000000" w:rsidRPr="00000000" w14:paraId="0000001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cale360ai.com" TargetMode="External"/><Relationship Id="rId7" Type="http://schemas.openxmlformats.org/officeDocument/2006/relationships/hyperlink" Target="https://scale360a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